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75D32" w14:textId="77777777" w:rsidR="005F7BD5" w:rsidRDefault="00D44BD6" w:rsidP="00327AD5">
      <w:pPr>
        <w:spacing w:after="0" w:line="240" w:lineRule="auto"/>
        <w:rPr>
          <w:b/>
          <w:bCs/>
          <w:sz w:val="28"/>
          <w:szCs w:val="28"/>
        </w:rPr>
      </w:pPr>
      <w:r w:rsidRPr="005F7BD5">
        <w:rPr>
          <w:b/>
          <w:bCs/>
          <w:sz w:val="28"/>
          <w:szCs w:val="28"/>
        </w:rPr>
        <w:t>Stichting Hospice Altena</w:t>
      </w:r>
    </w:p>
    <w:p w14:paraId="1FC9E256" w14:textId="5A1E91AC" w:rsidR="00D44BD6" w:rsidRPr="005F7BD5" w:rsidRDefault="00D44BD6">
      <w:pPr>
        <w:rPr>
          <w:b/>
          <w:bCs/>
          <w:sz w:val="24"/>
          <w:szCs w:val="24"/>
        </w:rPr>
      </w:pPr>
      <w:r w:rsidRPr="005F7BD5">
        <w:rPr>
          <w:i/>
          <w:iCs/>
          <w:sz w:val="24"/>
          <w:szCs w:val="24"/>
        </w:rPr>
        <w:t>Jaarverslag 2023</w:t>
      </w:r>
    </w:p>
    <w:p w14:paraId="67598062" w14:textId="30093742" w:rsidR="00D44BD6" w:rsidRPr="005F7BD5" w:rsidRDefault="00D44BD6" w:rsidP="00327AD5">
      <w:pPr>
        <w:spacing w:after="0" w:line="240" w:lineRule="auto"/>
        <w:rPr>
          <w:sz w:val="24"/>
          <w:szCs w:val="24"/>
          <w:u w:val="single"/>
        </w:rPr>
      </w:pPr>
      <w:r w:rsidRPr="005F7BD5">
        <w:rPr>
          <w:sz w:val="24"/>
          <w:szCs w:val="24"/>
          <w:u w:val="single"/>
        </w:rPr>
        <w:t>Samenvatting</w:t>
      </w:r>
    </w:p>
    <w:p w14:paraId="79FD64B8" w14:textId="77777777" w:rsidR="005F7BD5" w:rsidRDefault="00D44BD6">
      <w:pPr>
        <w:rPr>
          <w:sz w:val="24"/>
          <w:szCs w:val="24"/>
        </w:rPr>
      </w:pPr>
      <w:r w:rsidRPr="005F7BD5">
        <w:rPr>
          <w:sz w:val="24"/>
          <w:szCs w:val="24"/>
        </w:rPr>
        <w:t xml:space="preserve">Het jaar 2023 stond in het teken van het verkrijgen van steeds meer draagvlak bij overheid, inwoners en ondernemers binnen Altena voor het realiseren van ons </w:t>
      </w:r>
      <w:r w:rsidR="00D35F56" w:rsidRPr="005F7BD5">
        <w:rPr>
          <w:sz w:val="24"/>
          <w:szCs w:val="24"/>
        </w:rPr>
        <w:t>Hospice</w:t>
      </w:r>
      <w:r w:rsidRPr="005F7BD5">
        <w:rPr>
          <w:sz w:val="24"/>
          <w:szCs w:val="24"/>
        </w:rPr>
        <w:t xml:space="preserve">. </w:t>
      </w:r>
    </w:p>
    <w:p w14:paraId="7FE60839" w14:textId="223C2FAB" w:rsidR="00D35F56" w:rsidRPr="005F7BD5" w:rsidRDefault="00D44BD6">
      <w:pPr>
        <w:rPr>
          <w:sz w:val="24"/>
          <w:szCs w:val="24"/>
        </w:rPr>
      </w:pPr>
      <w:r w:rsidRPr="005F7BD5">
        <w:rPr>
          <w:sz w:val="24"/>
          <w:szCs w:val="24"/>
        </w:rPr>
        <w:t>“We gaan het samen doen”</w:t>
      </w:r>
      <w:r w:rsidR="00B51D07" w:rsidRPr="005F7BD5">
        <w:rPr>
          <w:sz w:val="24"/>
          <w:szCs w:val="24"/>
        </w:rPr>
        <w:t xml:space="preserve"> was en is ons uitgangspunt.</w:t>
      </w:r>
    </w:p>
    <w:p w14:paraId="5C51C9C4" w14:textId="19F1CF65" w:rsidR="00D44BD6" w:rsidRPr="005F7BD5" w:rsidRDefault="00D44BD6">
      <w:pPr>
        <w:rPr>
          <w:sz w:val="24"/>
          <w:szCs w:val="24"/>
        </w:rPr>
      </w:pPr>
      <w:r w:rsidRPr="005F7BD5">
        <w:rPr>
          <w:sz w:val="24"/>
          <w:szCs w:val="24"/>
        </w:rPr>
        <w:t xml:space="preserve">Met gerichte communicatie w.o. nieuwsbrieven en inzet van </w:t>
      </w:r>
      <w:r w:rsidR="00D35F56" w:rsidRPr="005F7BD5">
        <w:rPr>
          <w:sz w:val="24"/>
          <w:szCs w:val="24"/>
        </w:rPr>
        <w:t>(</w:t>
      </w:r>
      <w:r w:rsidRPr="005F7BD5">
        <w:rPr>
          <w:sz w:val="24"/>
          <w:szCs w:val="24"/>
        </w:rPr>
        <w:t>sociale</w:t>
      </w:r>
      <w:r w:rsidR="00D35F56" w:rsidRPr="005F7BD5">
        <w:rPr>
          <w:sz w:val="24"/>
          <w:szCs w:val="24"/>
        </w:rPr>
        <w:t>)</w:t>
      </w:r>
      <w:r w:rsidRPr="005F7BD5">
        <w:rPr>
          <w:sz w:val="24"/>
          <w:szCs w:val="24"/>
        </w:rPr>
        <w:t xml:space="preserve"> media</w:t>
      </w:r>
      <w:r w:rsidR="00D35F56" w:rsidRPr="005F7BD5">
        <w:rPr>
          <w:sz w:val="24"/>
          <w:szCs w:val="24"/>
        </w:rPr>
        <w:t xml:space="preserve">, de inzet ambassadeurs uit de 21 kernen en vele individuele gesprekken, </w:t>
      </w:r>
      <w:r w:rsidRPr="005F7BD5">
        <w:rPr>
          <w:sz w:val="24"/>
          <w:szCs w:val="24"/>
        </w:rPr>
        <w:t xml:space="preserve">is </w:t>
      </w:r>
      <w:r w:rsidR="00D35F56" w:rsidRPr="005F7BD5">
        <w:rPr>
          <w:sz w:val="24"/>
          <w:szCs w:val="24"/>
        </w:rPr>
        <w:t>de bekendheid en het draagvlak onder de inwoners sterk gegroeid. Het heeft ons gesterkt in het vertrouwen dat er een</w:t>
      </w:r>
      <w:r w:rsidR="00A06316" w:rsidRPr="005F7BD5">
        <w:rPr>
          <w:sz w:val="24"/>
          <w:szCs w:val="24"/>
        </w:rPr>
        <w:t xml:space="preserve"> BTH (bijna-thuis-huis)</w:t>
      </w:r>
      <w:r w:rsidR="00D35F56" w:rsidRPr="005F7BD5">
        <w:rPr>
          <w:sz w:val="24"/>
          <w:szCs w:val="24"/>
        </w:rPr>
        <w:t xml:space="preserve"> in Altena moet komen.</w:t>
      </w:r>
    </w:p>
    <w:p w14:paraId="3631E28E" w14:textId="5850E819" w:rsidR="00D35F56" w:rsidRPr="005F7BD5" w:rsidRDefault="00D35F56" w:rsidP="00327AD5">
      <w:pPr>
        <w:spacing w:after="0" w:line="240" w:lineRule="auto"/>
        <w:rPr>
          <w:sz w:val="24"/>
          <w:szCs w:val="24"/>
          <w:u w:val="single"/>
        </w:rPr>
      </w:pPr>
      <w:r w:rsidRPr="005F7BD5">
        <w:rPr>
          <w:sz w:val="24"/>
          <w:szCs w:val="24"/>
          <w:u w:val="single"/>
        </w:rPr>
        <w:t>Samen</w:t>
      </w:r>
    </w:p>
    <w:p w14:paraId="11285453" w14:textId="5D2C0F1D" w:rsidR="00D35F56" w:rsidRPr="005F7BD5" w:rsidRDefault="00D35F56">
      <w:pPr>
        <w:rPr>
          <w:sz w:val="24"/>
          <w:szCs w:val="24"/>
        </w:rPr>
      </w:pPr>
      <w:r w:rsidRPr="005F7BD5">
        <w:rPr>
          <w:sz w:val="24"/>
          <w:szCs w:val="24"/>
        </w:rPr>
        <w:t>We hebben afscheid genomen van Ruud Kaim als penningsmeester</w:t>
      </w:r>
      <w:r w:rsidR="00A06316" w:rsidRPr="005F7BD5">
        <w:rPr>
          <w:sz w:val="24"/>
          <w:szCs w:val="24"/>
        </w:rPr>
        <w:t xml:space="preserve"> en in Arnold van Suijlekom een waardig opvolger gevonden. Het bestuur is uitgebreid met Diana de Jonge, huisarts uit Wijk en Aalburg. Er is regelmatig afstem</w:t>
      </w:r>
      <w:r w:rsidR="00327AD5">
        <w:rPr>
          <w:sz w:val="24"/>
          <w:szCs w:val="24"/>
        </w:rPr>
        <w:t xml:space="preserve">ming met het bestuur van de Stichting </w:t>
      </w:r>
      <w:r w:rsidR="00A06316" w:rsidRPr="005F7BD5">
        <w:rPr>
          <w:sz w:val="24"/>
          <w:szCs w:val="24"/>
        </w:rPr>
        <w:t xml:space="preserve">Vrienden van het Hospice. </w:t>
      </w:r>
    </w:p>
    <w:p w14:paraId="26A7E883" w14:textId="74BB4E59" w:rsidR="00A06316" w:rsidRPr="005F7BD5" w:rsidRDefault="00A06316">
      <w:pPr>
        <w:rPr>
          <w:sz w:val="24"/>
          <w:szCs w:val="24"/>
        </w:rPr>
      </w:pPr>
      <w:r w:rsidRPr="005F7BD5">
        <w:rPr>
          <w:sz w:val="24"/>
          <w:szCs w:val="24"/>
        </w:rPr>
        <w:t>Onder leiding en coördinatie van Liesbeth Donken is er een viertal bijeenkomsten geweest met (</w:t>
      </w:r>
      <w:r w:rsidR="00B178B9" w:rsidRPr="005F7BD5">
        <w:rPr>
          <w:sz w:val="24"/>
          <w:szCs w:val="24"/>
        </w:rPr>
        <w:t>potentiële</w:t>
      </w:r>
      <w:r w:rsidRPr="005F7BD5">
        <w:rPr>
          <w:sz w:val="24"/>
          <w:szCs w:val="24"/>
        </w:rPr>
        <w:t>) ambassadeurs uit de 21 kernen in Altena. Er zijn voorbereidingen getroffen door een werkgroep</w:t>
      </w:r>
      <w:r w:rsidR="00B178B9" w:rsidRPr="005F7BD5">
        <w:rPr>
          <w:sz w:val="24"/>
          <w:szCs w:val="24"/>
        </w:rPr>
        <w:t xml:space="preserve"> “</w:t>
      </w:r>
      <w:r w:rsidRPr="005F7BD5">
        <w:rPr>
          <w:sz w:val="24"/>
          <w:szCs w:val="24"/>
        </w:rPr>
        <w:t>Altena omarmt het Hospice</w:t>
      </w:r>
      <w:r w:rsidR="00B178B9" w:rsidRPr="005F7BD5">
        <w:rPr>
          <w:sz w:val="24"/>
          <w:szCs w:val="24"/>
        </w:rPr>
        <w:t>”</w:t>
      </w:r>
      <w:r w:rsidRPr="005F7BD5">
        <w:rPr>
          <w:sz w:val="24"/>
          <w:szCs w:val="24"/>
        </w:rPr>
        <w:t xml:space="preserve"> voor een gerichte actie om zoveel mogelijk geld in te zamelen voor de het inrichten van het Hospice.</w:t>
      </w:r>
    </w:p>
    <w:p w14:paraId="48885BCA" w14:textId="44689CAF" w:rsidR="006B75F1" w:rsidRPr="005F7BD5" w:rsidRDefault="006B75F1">
      <w:pPr>
        <w:rPr>
          <w:sz w:val="24"/>
          <w:szCs w:val="24"/>
        </w:rPr>
      </w:pPr>
      <w:r w:rsidRPr="005F7BD5">
        <w:rPr>
          <w:sz w:val="24"/>
          <w:szCs w:val="24"/>
        </w:rPr>
        <w:t>In het voor- en najaar is een teambuildingsbijeenkomst georganiseerd met en voor de vrijwilligers waarin een update is gegeven en een externe spreker een inspirerend verhaal heeft gehouden. Er is geïnvesteerd in betrokkenheid van de huisartsen.</w:t>
      </w:r>
    </w:p>
    <w:p w14:paraId="1AC5534D" w14:textId="2715B9D7" w:rsidR="006B75F1" w:rsidRPr="005F7BD5" w:rsidRDefault="006B75F1">
      <w:pPr>
        <w:rPr>
          <w:sz w:val="24"/>
          <w:szCs w:val="24"/>
        </w:rPr>
      </w:pPr>
      <w:r w:rsidRPr="005F7BD5">
        <w:rPr>
          <w:sz w:val="24"/>
          <w:szCs w:val="24"/>
        </w:rPr>
        <w:t>Tot slot hebben onderliggende commissies regelmatig overleg gevoerd, zoals zorg en vrijwilligers.</w:t>
      </w:r>
    </w:p>
    <w:p w14:paraId="26ACD13F" w14:textId="76C31826" w:rsidR="00B51D07" w:rsidRPr="005F7BD5" w:rsidRDefault="00B51D07" w:rsidP="00327AD5">
      <w:pPr>
        <w:spacing w:after="0" w:line="240" w:lineRule="auto"/>
        <w:rPr>
          <w:sz w:val="24"/>
          <w:szCs w:val="24"/>
          <w:u w:val="single"/>
        </w:rPr>
      </w:pPr>
      <w:r w:rsidRPr="005F7BD5">
        <w:rPr>
          <w:sz w:val="24"/>
          <w:szCs w:val="24"/>
          <w:u w:val="single"/>
        </w:rPr>
        <w:t>Organisatie</w:t>
      </w:r>
    </w:p>
    <w:p w14:paraId="644CA160" w14:textId="2A0BFD4A" w:rsidR="00B51D07" w:rsidRPr="005F7BD5" w:rsidRDefault="00B51D07">
      <w:pPr>
        <w:rPr>
          <w:sz w:val="24"/>
          <w:szCs w:val="24"/>
        </w:rPr>
      </w:pPr>
      <w:r w:rsidRPr="005F7BD5">
        <w:rPr>
          <w:sz w:val="24"/>
          <w:szCs w:val="24"/>
        </w:rPr>
        <w:t xml:space="preserve">Onder dankzegging aan Ruud Kaim die de basis heeft gelegd voor een goede organisatiestructuur, hebben we </w:t>
      </w:r>
      <w:r w:rsidR="00A06957" w:rsidRPr="005F7BD5">
        <w:rPr>
          <w:sz w:val="24"/>
          <w:szCs w:val="24"/>
        </w:rPr>
        <w:t xml:space="preserve">deze </w:t>
      </w:r>
      <w:r w:rsidRPr="005F7BD5">
        <w:rPr>
          <w:sz w:val="24"/>
          <w:szCs w:val="24"/>
        </w:rPr>
        <w:t>dit jaar verder uitgebouwd en geprofessionaliseerd.</w:t>
      </w:r>
      <w:r w:rsidR="00A06957" w:rsidRPr="005F7BD5">
        <w:rPr>
          <w:sz w:val="24"/>
          <w:szCs w:val="24"/>
        </w:rPr>
        <w:t xml:space="preserve"> </w:t>
      </w:r>
    </w:p>
    <w:p w14:paraId="20FDDC43" w14:textId="32FA62E1" w:rsidR="00A06957" w:rsidRPr="005F7BD5" w:rsidRDefault="00A06957">
      <w:pPr>
        <w:rPr>
          <w:sz w:val="24"/>
          <w:szCs w:val="24"/>
        </w:rPr>
      </w:pPr>
      <w:r w:rsidRPr="005F7BD5">
        <w:rPr>
          <w:sz w:val="24"/>
          <w:szCs w:val="24"/>
        </w:rPr>
        <w:t xml:space="preserve">Wij zijn het proces voor een lening van de BNG met garantstelling van de gemeente met ondersteuning van Maatschappelijk </w:t>
      </w:r>
      <w:r w:rsidR="00327AD5">
        <w:rPr>
          <w:sz w:val="24"/>
          <w:szCs w:val="24"/>
        </w:rPr>
        <w:t>F</w:t>
      </w:r>
      <w:r w:rsidRPr="005F7BD5">
        <w:rPr>
          <w:sz w:val="24"/>
          <w:szCs w:val="24"/>
        </w:rPr>
        <w:t>inancieren aangegaan.</w:t>
      </w:r>
    </w:p>
    <w:p w14:paraId="112DA86B" w14:textId="6076C19D" w:rsidR="00A06957" w:rsidRPr="005F7BD5" w:rsidRDefault="00A06957">
      <w:pPr>
        <w:rPr>
          <w:sz w:val="24"/>
          <w:szCs w:val="24"/>
        </w:rPr>
      </w:pPr>
      <w:r w:rsidRPr="005F7BD5">
        <w:rPr>
          <w:sz w:val="24"/>
          <w:szCs w:val="24"/>
        </w:rPr>
        <w:t xml:space="preserve">Verder hebben we gekozen voor het uitzetten van een obligatielening. Dit proces laten we begeleiden door Anders </w:t>
      </w:r>
      <w:r w:rsidR="00327AD5">
        <w:rPr>
          <w:sz w:val="24"/>
          <w:szCs w:val="24"/>
        </w:rPr>
        <w:t>F</w:t>
      </w:r>
      <w:r w:rsidRPr="005F7BD5">
        <w:rPr>
          <w:sz w:val="24"/>
          <w:szCs w:val="24"/>
        </w:rPr>
        <w:t>inancieren.</w:t>
      </w:r>
    </w:p>
    <w:p w14:paraId="4C5D54E4" w14:textId="1B0BC473" w:rsidR="00A06957" w:rsidRPr="005F7BD5" w:rsidRDefault="00A06957" w:rsidP="00327AD5">
      <w:pPr>
        <w:spacing w:after="0" w:line="240" w:lineRule="auto"/>
        <w:rPr>
          <w:sz w:val="24"/>
          <w:szCs w:val="24"/>
          <w:u w:val="single"/>
        </w:rPr>
      </w:pPr>
      <w:r w:rsidRPr="005F7BD5">
        <w:rPr>
          <w:sz w:val="24"/>
          <w:szCs w:val="24"/>
          <w:u w:val="single"/>
        </w:rPr>
        <w:t>Financiering</w:t>
      </w:r>
    </w:p>
    <w:p w14:paraId="1191A18F" w14:textId="14FE5083" w:rsidR="00A06957" w:rsidRPr="005F7BD5" w:rsidRDefault="00A06957">
      <w:pPr>
        <w:rPr>
          <w:sz w:val="24"/>
          <w:szCs w:val="24"/>
        </w:rPr>
      </w:pPr>
      <w:r w:rsidRPr="005F7BD5">
        <w:rPr>
          <w:sz w:val="24"/>
          <w:szCs w:val="24"/>
        </w:rPr>
        <w:t>In augustus hebben wij officieel de bevestiging gekregen van het college van B</w:t>
      </w:r>
      <w:r w:rsidR="00327AD5">
        <w:rPr>
          <w:sz w:val="24"/>
          <w:szCs w:val="24"/>
        </w:rPr>
        <w:t xml:space="preserve"> </w:t>
      </w:r>
      <w:r w:rsidRPr="005F7BD5">
        <w:rPr>
          <w:sz w:val="24"/>
          <w:szCs w:val="24"/>
        </w:rPr>
        <w:t>en</w:t>
      </w:r>
      <w:r w:rsidR="00327AD5">
        <w:rPr>
          <w:sz w:val="24"/>
          <w:szCs w:val="24"/>
        </w:rPr>
        <w:t xml:space="preserve"> </w:t>
      </w:r>
      <w:r w:rsidRPr="005F7BD5">
        <w:rPr>
          <w:sz w:val="24"/>
          <w:szCs w:val="24"/>
        </w:rPr>
        <w:t xml:space="preserve">W van </w:t>
      </w:r>
      <w:r w:rsidR="00327AD5">
        <w:rPr>
          <w:sz w:val="24"/>
          <w:szCs w:val="24"/>
        </w:rPr>
        <w:t xml:space="preserve">gemeente </w:t>
      </w:r>
      <w:r w:rsidRPr="005F7BD5">
        <w:rPr>
          <w:sz w:val="24"/>
          <w:szCs w:val="24"/>
        </w:rPr>
        <w:t xml:space="preserve">Altena dat zij garant willen staan tot een lening via de BNG van </w:t>
      </w:r>
      <w:r w:rsidR="000B64DB" w:rsidRPr="005F7BD5">
        <w:rPr>
          <w:sz w:val="24"/>
          <w:szCs w:val="24"/>
        </w:rPr>
        <w:t xml:space="preserve">maximaal </w:t>
      </w:r>
      <w:r w:rsidRPr="005F7BD5">
        <w:rPr>
          <w:sz w:val="24"/>
          <w:szCs w:val="24"/>
        </w:rPr>
        <w:t>1,5 miljoen.</w:t>
      </w:r>
    </w:p>
    <w:p w14:paraId="7ABBA637" w14:textId="2F5BDEB3" w:rsidR="000B64DB" w:rsidRPr="005F7BD5" w:rsidRDefault="00A06957">
      <w:pPr>
        <w:rPr>
          <w:sz w:val="24"/>
          <w:szCs w:val="24"/>
        </w:rPr>
      </w:pPr>
      <w:r w:rsidRPr="005F7BD5">
        <w:rPr>
          <w:sz w:val="24"/>
          <w:szCs w:val="24"/>
        </w:rPr>
        <w:t xml:space="preserve">Intensieve gesprekken met ondernemers, vermogende particulieren en anderen heeft voor wat betreft het obligatietraject eind 2023 geleid tot 25 potentiële obligatiehouders. De tussenstand is dan 1.230.000, met een range van 10K tot 100K, 15 jaar looptijd waarvan de </w:t>
      </w:r>
      <w:r w:rsidRPr="005F7BD5">
        <w:rPr>
          <w:sz w:val="24"/>
          <w:szCs w:val="24"/>
        </w:rPr>
        <w:lastRenderedPageBreak/>
        <w:t xml:space="preserve">eerste 3 jaar geen aflossing, tegen 2% rente. De taakstelling is om uiteindelijk te komen tot 1,4 miljoen. </w:t>
      </w:r>
      <w:r w:rsidR="000B64DB" w:rsidRPr="005F7BD5">
        <w:rPr>
          <w:sz w:val="24"/>
          <w:szCs w:val="24"/>
        </w:rPr>
        <w:t xml:space="preserve">Gelet op </w:t>
      </w:r>
      <w:r w:rsidR="00C61DB9">
        <w:rPr>
          <w:sz w:val="24"/>
          <w:szCs w:val="24"/>
        </w:rPr>
        <w:t xml:space="preserve">het </w:t>
      </w:r>
      <w:r w:rsidR="000B64DB" w:rsidRPr="005F7BD5">
        <w:rPr>
          <w:sz w:val="24"/>
          <w:szCs w:val="24"/>
        </w:rPr>
        <w:t xml:space="preserve">beroepschriften traject hebben we de acquisitie wat naar beneden bijgesteld. We hebben er alle vertrouwen dat </w:t>
      </w:r>
      <w:r w:rsidR="00C61DB9">
        <w:rPr>
          <w:sz w:val="24"/>
          <w:szCs w:val="24"/>
        </w:rPr>
        <w:t xml:space="preserve">we </w:t>
      </w:r>
      <w:r w:rsidR="000B64DB" w:rsidRPr="005F7BD5">
        <w:rPr>
          <w:sz w:val="24"/>
          <w:szCs w:val="24"/>
        </w:rPr>
        <w:t>straks de genoemde taakstelling gaan halen.</w:t>
      </w:r>
    </w:p>
    <w:p w14:paraId="1F7CFA7D" w14:textId="240F812D" w:rsidR="000B64DB" w:rsidRPr="005F7BD5" w:rsidRDefault="000B64DB">
      <w:pPr>
        <w:rPr>
          <w:sz w:val="24"/>
          <w:szCs w:val="24"/>
        </w:rPr>
      </w:pPr>
      <w:r w:rsidRPr="005F7BD5">
        <w:rPr>
          <w:sz w:val="24"/>
          <w:szCs w:val="24"/>
        </w:rPr>
        <w:t>Eind 2023 hadden we ook 150.000 aan toegezegde giften binnen.</w:t>
      </w:r>
    </w:p>
    <w:p w14:paraId="41705050" w14:textId="77777777" w:rsidR="000B64DB" w:rsidRPr="005F7BD5" w:rsidRDefault="000B64DB" w:rsidP="00327AD5">
      <w:pPr>
        <w:spacing w:after="0" w:line="240" w:lineRule="auto"/>
        <w:rPr>
          <w:sz w:val="24"/>
          <w:szCs w:val="24"/>
          <w:u w:val="single"/>
        </w:rPr>
      </w:pPr>
      <w:r w:rsidRPr="005F7BD5">
        <w:rPr>
          <w:sz w:val="24"/>
          <w:szCs w:val="24"/>
          <w:u w:val="single"/>
        </w:rPr>
        <w:t>Bouw</w:t>
      </w:r>
    </w:p>
    <w:p w14:paraId="2FDF066F" w14:textId="434954D6" w:rsidR="000B64DB" w:rsidRPr="005F7BD5" w:rsidRDefault="000B64DB">
      <w:pPr>
        <w:rPr>
          <w:sz w:val="24"/>
          <w:szCs w:val="24"/>
        </w:rPr>
      </w:pPr>
      <w:r w:rsidRPr="005F7BD5">
        <w:rPr>
          <w:sz w:val="24"/>
          <w:szCs w:val="24"/>
        </w:rPr>
        <w:t xml:space="preserve">De benodigde grond is in 2023 aangekocht van de gemeente en begin 2024 </w:t>
      </w:r>
      <w:r w:rsidR="00327AD5">
        <w:rPr>
          <w:sz w:val="24"/>
          <w:szCs w:val="24"/>
        </w:rPr>
        <w:t>zal</w:t>
      </w:r>
      <w:r w:rsidRPr="005F7BD5">
        <w:rPr>
          <w:sz w:val="24"/>
          <w:szCs w:val="24"/>
        </w:rPr>
        <w:t xml:space="preserve"> de koopovereenkomst </w:t>
      </w:r>
      <w:r w:rsidR="00327AD5">
        <w:rPr>
          <w:sz w:val="24"/>
          <w:szCs w:val="24"/>
        </w:rPr>
        <w:t xml:space="preserve">worden </w:t>
      </w:r>
      <w:r w:rsidRPr="005F7BD5">
        <w:rPr>
          <w:sz w:val="24"/>
          <w:szCs w:val="24"/>
        </w:rPr>
        <w:t>getekend. De intentie is om de grond met eigen middelen te financieren uit de toegekende donaties.</w:t>
      </w:r>
    </w:p>
    <w:p w14:paraId="097A9AA4" w14:textId="4D9CE560" w:rsidR="00A06957" w:rsidRPr="005F7BD5" w:rsidRDefault="000B64DB">
      <w:pPr>
        <w:rPr>
          <w:sz w:val="24"/>
          <w:szCs w:val="24"/>
        </w:rPr>
      </w:pPr>
      <w:r w:rsidRPr="005F7BD5">
        <w:rPr>
          <w:sz w:val="24"/>
          <w:szCs w:val="24"/>
        </w:rPr>
        <w:t>In december heeft de gemeenteraad de wijziging van het bestemmingsplan goedgekeurd. Dit is noodzakelijk om het Hospice uiteindelijk te kunnen realiseren. Daartegen zijn twee beroepschriften bij de Raad van State ingediend.</w:t>
      </w:r>
      <w:r w:rsidR="00C61DB9">
        <w:rPr>
          <w:sz w:val="24"/>
          <w:szCs w:val="24"/>
        </w:rPr>
        <w:t xml:space="preserve"> Wij hebben de inschatting dat behandeling door de Raad van State voor eind 2024 </w:t>
      </w:r>
      <w:r w:rsidR="00327AD5">
        <w:rPr>
          <w:sz w:val="24"/>
          <w:szCs w:val="24"/>
        </w:rPr>
        <w:t>zal worden</w:t>
      </w:r>
      <w:r w:rsidR="00C61DB9">
        <w:rPr>
          <w:sz w:val="24"/>
          <w:szCs w:val="24"/>
        </w:rPr>
        <w:t xml:space="preserve"> afgerond en dat we dan in april 2025 zouden kunnen starten met de bouw.</w:t>
      </w:r>
    </w:p>
    <w:p w14:paraId="503B2C1C" w14:textId="3FC1D6CB" w:rsidR="005F7BD5" w:rsidRPr="005F7BD5" w:rsidRDefault="005F7BD5">
      <w:pPr>
        <w:rPr>
          <w:sz w:val="24"/>
          <w:szCs w:val="24"/>
        </w:rPr>
      </w:pPr>
      <w:r w:rsidRPr="005F7BD5">
        <w:rPr>
          <w:sz w:val="24"/>
          <w:szCs w:val="24"/>
        </w:rPr>
        <w:t>Er is door het jaar heen veelvuldig en constructief overleg geweest met de gemeente op bestuurlijk en ambtelijk niveau.</w:t>
      </w:r>
    </w:p>
    <w:p w14:paraId="3B39D84D" w14:textId="0C3A2D3A" w:rsidR="005F7BD5" w:rsidRPr="005F7BD5" w:rsidRDefault="005F7BD5">
      <w:pPr>
        <w:rPr>
          <w:sz w:val="24"/>
          <w:szCs w:val="24"/>
        </w:rPr>
      </w:pPr>
      <w:r w:rsidRPr="005F7BD5">
        <w:rPr>
          <w:sz w:val="24"/>
          <w:szCs w:val="24"/>
        </w:rPr>
        <w:t>De architect heeft hard gewerkt aan het definitieve ontwerp van het plan en die fase is nog in 2023 afgerond. De werkzaamheden voor het technisch ontwerp zijn opgestart.</w:t>
      </w:r>
    </w:p>
    <w:p w14:paraId="3D1BA740" w14:textId="4D978EB6" w:rsidR="005F7BD5" w:rsidRPr="005F7BD5" w:rsidRDefault="005F7BD5">
      <w:pPr>
        <w:rPr>
          <w:sz w:val="24"/>
          <w:szCs w:val="24"/>
        </w:rPr>
      </w:pPr>
      <w:r w:rsidRPr="005F7BD5">
        <w:rPr>
          <w:sz w:val="24"/>
          <w:szCs w:val="24"/>
        </w:rPr>
        <w:t>De bouwcommissie heeft met grote regelmaat overleg gevoerd met de aannemer</w:t>
      </w:r>
      <w:r w:rsidR="00C61DB9">
        <w:rPr>
          <w:sz w:val="24"/>
          <w:szCs w:val="24"/>
        </w:rPr>
        <w:t>s</w:t>
      </w:r>
      <w:r w:rsidRPr="005F7BD5">
        <w:rPr>
          <w:sz w:val="24"/>
          <w:szCs w:val="24"/>
        </w:rPr>
        <w:t xml:space="preserve"> Tanke</w:t>
      </w:r>
      <w:r w:rsidR="00C61DB9">
        <w:rPr>
          <w:sz w:val="24"/>
          <w:szCs w:val="24"/>
        </w:rPr>
        <w:t>n</w:t>
      </w:r>
      <w:r w:rsidRPr="005F7BD5">
        <w:rPr>
          <w:sz w:val="24"/>
          <w:szCs w:val="24"/>
        </w:rPr>
        <w:t>s en Den Doorn en de architect. Deze gesprekken zijn altijd constructief geweest en geven ons het vertrouwen dat de aannemers ook maatschappelijk gearrangeerd zijn voor het realiseren van dit mooi</w:t>
      </w:r>
      <w:r w:rsidR="00C61DB9">
        <w:rPr>
          <w:sz w:val="24"/>
          <w:szCs w:val="24"/>
        </w:rPr>
        <w:t>e</w:t>
      </w:r>
      <w:r w:rsidRPr="005F7BD5">
        <w:rPr>
          <w:sz w:val="24"/>
          <w:szCs w:val="24"/>
        </w:rPr>
        <w:t xml:space="preserve"> project.</w:t>
      </w:r>
    </w:p>
    <w:p w14:paraId="6AC45155" w14:textId="77777777" w:rsidR="00A06957" w:rsidRPr="005F7BD5" w:rsidRDefault="00A06957" w:rsidP="00327AD5">
      <w:pPr>
        <w:spacing w:after="0" w:line="240" w:lineRule="auto"/>
        <w:rPr>
          <w:sz w:val="24"/>
          <w:szCs w:val="24"/>
        </w:rPr>
      </w:pPr>
    </w:p>
    <w:p w14:paraId="690A827E" w14:textId="4965B2CD" w:rsidR="006B75F1" w:rsidRPr="005F7BD5" w:rsidRDefault="005F7BD5" w:rsidP="00327AD5">
      <w:pPr>
        <w:spacing w:after="0" w:line="240" w:lineRule="auto"/>
        <w:rPr>
          <w:sz w:val="24"/>
          <w:szCs w:val="24"/>
        </w:rPr>
      </w:pPr>
      <w:r w:rsidRPr="005F7BD5">
        <w:rPr>
          <w:sz w:val="24"/>
          <w:szCs w:val="24"/>
        </w:rPr>
        <w:t>Namens het bestuur</w:t>
      </w:r>
    </w:p>
    <w:p w14:paraId="75E9CE93" w14:textId="5A495941" w:rsidR="005F7BD5" w:rsidRPr="005F7BD5" w:rsidRDefault="005F7BD5" w:rsidP="00327AD5">
      <w:pPr>
        <w:spacing w:after="0" w:line="240" w:lineRule="auto"/>
        <w:rPr>
          <w:sz w:val="24"/>
          <w:szCs w:val="24"/>
        </w:rPr>
      </w:pPr>
      <w:r w:rsidRPr="005F7BD5">
        <w:rPr>
          <w:sz w:val="24"/>
          <w:szCs w:val="24"/>
        </w:rPr>
        <w:t>Jeffrey Naaijen (secretaris)</w:t>
      </w:r>
    </w:p>
    <w:sectPr w:rsidR="005F7BD5" w:rsidRPr="005F7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D6"/>
    <w:rsid w:val="000965D9"/>
    <w:rsid w:val="000B64DB"/>
    <w:rsid w:val="00327AD5"/>
    <w:rsid w:val="00453A1C"/>
    <w:rsid w:val="005F7BD5"/>
    <w:rsid w:val="006B75F1"/>
    <w:rsid w:val="00712347"/>
    <w:rsid w:val="0071325F"/>
    <w:rsid w:val="00A06316"/>
    <w:rsid w:val="00A06957"/>
    <w:rsid w:val="00B178B9"/>
    <w:rsid w:val="00B51D07"/>
    <w:rsid w:val="00C61DB9"/>
    <w:rsid w:val="00D35F56"/>
    <w:rsid w:val="00D44BD6"/>
    <w:rsid w:val="00DF0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F9EE"/>
  <w15:chartTrackingRefBased/>
  <w15:docId w15:val="{9DD59F88-BBF9-44F8-9601-FDCB303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3395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dc:creator>
  <cp:keywords/>
  <dc:description/>
  <cp:lastModifiedBy>Fons</cp:lastModifiedBy>
  <cp:revision>2</cp:revision>
  <dcterms:created xsi:type="dcterms:W3CDTF">2024-10-21T07:26:00Z</dcterms:created>
  <dcterms:modified xsi:type="dcterms:W3CDTF">2024-10-21T07:26:00Z</dcterms:modified>
</cp:coreProperties>
</file>